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949F" w14:textId="77777777" w:rsidR="00C8250B" w:rsidRPr="002E5E44" w:rsidRDefault="00C8250B" w:rsidP="00C8250B">
      <w:pPr>
        <w:jc w:val="center"/>
        <w:rPr>
          <w:rFonts w:ascii="Helvetica" w:hAnsi="Helvetica" w:cs="Helvetica"/>
          <w:b/>
          <w:bCs/>
          <w:sz w:val="24"/>
          <w:szCs w:val="24"/>
        </w:rPr>
      </w:pPr>
      <w:r w:rsidRPr="002E5E44">
        <w:rPr>
          <w:rFonts w:ascii="Helvetica" w:hAnsi="Helvetica" w:cs="Helvetica"/>
          <w:b/>
          <w:bCs/>
          <w:sz w:val="24"/>
          <w:szCs w:val="24"/>
        </w:rPr>
        <w:t xml:space="preserve">Randevu </w:t>
      </w:r>
      <w:proofErr w:type="spellStart"/>
      <w:r w:rsidRPr="002E5E44">
        <w:rPr>
          <w:rFonts w:ascii="Helvetica" w:hAnsi="Helvetica" w:cs="Helvetica"/>
          <w:b/>
          <w:bCs/>
          <w:sz w:val="24"/>
          <w:szCs w:val="24"/>
        </w:rPr>
        <w:t>Formu’nda</w:t>
      </w:r>
      <w:proofErr w:type="spellEnd"/>
      <w:r w:rsidRPr="002E5E44">
        <w:rPr>
          <w:rFonts w:ascii="Helvetica" w:hAnsi="Helvetica" w:cs="Helvetica"/>
          <w:b/>
          <w:bCs/>
          <w:sz w:val="24"/>
          <w:szCs w:val="24"/>
        </w:rPr>
        <w:t xml:space="preserve"> İşlenen Kişisel Verilere İlişkin Aydınlatma Metni</w:t>
      </w:r>
    </w:p>
    <w:p w14:paraId="136D676A" w14:textId="77777777" w:rsidR="00C8250B" w:rsidRPr="002E5E44" w:rsidRDefault="00C8250B" w:rsidP="00C8250B">
      <w:pPr>
        <w:spacing w:after="0" w:line="276" w:lineRule="auto"/>
        <w:jc w:val="both"/>
        <w:rPr>
          <w:rFonts w:ascii="Helvetica" w:hAnsi="Helvetica" w:cs="Helvetica"/>
          <w:sz w:val="24"/>
          <w:szCs w:val="24"/>
        </w:rPr>
      </w:pPr>
      <w:r w:rsidRPr="002E5E44">
        <w:rPr>
          <w:rFonts w:ascii="Helvetica" w:hAnsi="Helvetica" w:cs="Helvetica"/>
          <w:sz w:val="24"/>
          <w:szCs w:val="24"/>
        </w:rPr>
        <w:t xml:space="preserve">İşbu Aydınlatma Metni, veri sorumlusu sıfatıyla hareket eden </w:t>
      </w:r>
      <w:r>
        <w:rPr>
          <w:rFonts w:ascii="Helvetica" w:hAnsi="Helvetica" w:cs="Helvetica"/>
          <w:sz w:val="24"/>
          <w:szCs w:val="24"/>
        </w:rPr>
        <w:t xml:space="preserve">Dr. </w:t>
      </w:r>
      <w:proofErr w:type="spellStart"/>
      <w:r>
        <w:rPr>
          <w:rFonts w:ascii="Helvetica" w:hAnsi="Helvetica" w:cs="Helvetica"/>
          <w:sz w:val="24"/>
          <w:szCs w:val="24"/>
        </w:rPr>
        <w:t>Dt</w:t>
      </w:r>
      <w:proofErr w:type="spellEnd"/>
      <w:r>
        <w:rPr>
          <w:rFonts w:ascii="Helvetica" w:hAnsi="Helvetica" w:cs="Helvetica"/>
          <w:sz w:val="24"/>
          <w:szCs w:val="24"/>
        </w:rPr>
        <w:t>. Özlem Kula Özel Diş Muayenehanesi</w:t>
      </w:r>
      <w:r w:rsidRPr="002E5E44">
        <w:rPr>
          <w:rFonts w:ascii="Helvetica" w:hAnsi="Helvetica" w:cs="Helvetica"/>
          <w:sz w:val="24"/>
          <w:szCs w:val="24"/>
        </w:rPr>
        <w:t xml:space="preserve"> 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14:paraId="67250434" w14:textId="77777777" w:rsidR="00C8250B" w:rsidRPr="002E5E44" w:rsidRDefault="00C8250B" w:rsidP="00C8250B">
      <w:pPr>
        <w:spacing w:after="0" w:line="276" w:lineRule="auto"/>
        <w:jc w:val="both"/>
        <w:rPr>
          <w:rFonts w:ascii="Helvetica" w:hAnsi="Helvetica" w:cs="Helvetica"/>
          <w:sz w:val="24"/>
          <w:szCs w:val="24"/>
        </w:rPr>
      </w:pPr>
    </w:p>
    <w:p w14:paraId="121F2FA9" w14:textId="77777777" w:rsidR="00C8250B" w:rsidRPr="002E5E44" w:rsidRDefault="00C8250B" w:rsidP="00C8250B">
      <w:pPr>
        <w:spacing w:after="0" w:line="276" w:lineRule="auto"/>
        <w:jc w:val="both"/>
        <w:rPr>
          <w:rFonts w:ascii="Helvetica" w:hAnsi="Helvetica" w:cs="Helvetica"/>
          <w:sz w:val="24"/>
          <w:szCs w:val="24"/>
        </w:rPr>
      </w:pPr>
      <w:r w:rsidRPr="002E5E44">
        <w:rPr>
          <w:rFonts w:ascii="Helvetica" w:hAnsi="Helvetica" w:cs="Helvetica"/>
          <w:sz w:val="24"/>
          <w:szCs w:val="24"/>
        </w:rPr>
        <w:t xml:space="preserve">İnternet sitemizdeki </w:t>
      </w:r>
      <w:r>
        <w:rPr>
          <w:rFonts w:ascii="Helvetica" w:hAnsi="Helvetica" w:cs="Helvetica"/>
          <w:sz w:val="24"/>
          <w:szCs w:val="24"/>
        </w:rPr>
        <w:t xml:space="preserve">Online </w:t>
      </w:r>
      <w:r w:rsidRPr="002E5E44">
        <w:rPr>
          <w:rFonts w:ascii="Helvetica" w:hAnsi="Helvetica" w:cs="Helvetica"/>
          <w:sz w:val="24"/>
          <w:szCs w:val="24"/>
        </w:rPr>
        <w:t xml:space="preserve">Randevu Formu aracılığıyla paylaştığınız ad, soyadı, telefon vb. kişisel verileriniz, merkezimiz tarafından sunulan ürün ve hizmetlerden ilgili kişileri faydalandırmak için gerekli çalışmaların iş birimleri tarafından yapılması, ilgili iş süreçlerinin yürütülmesi amaçlarıyla işlenmektedir. </w:t>
      </w:r>
    </w:p>
    <w:p w14:paraId="51742808" w14:textId="77777777" w:rsidR="00C8250B" w:rsidRPr="002E5E44" w:rsidRDefault="00C8250B" w:rsidP="00C8250B">
      <w:pPr>
        <w:spacing w:after="0" w:line="276" w:lineRule="auto"/>
        <w:jc w:val="both"/>
        <w:rPr>
          <w:rFonts w:ascii="Helvetica" w:hAnsi="Helvetica" w:cs="Helvetica"/>
          <w:color w:val="FF0000"/>
          <w:sz w:val="24"/>
          <w:szCs w:val="24"/>
        </w:rPr>
      </w:pPr>
    </w:p>
    <w:p w14:paraId="7030993D" w14:textId="77777777" w:rsidR="00C8250B" w:rsidRPr="002E5E44" w:rsidRDefault="00C8250B" w:rsidP="00C8250B">
      <w:pPr>
        <w:spacing w:after="0" w:line="276" w:lineRule="auto"/>
        <w:jc w:val="both"/>
        <w:rPr>
          <w:rFonts w:ascii="Helvetica" w:hAnsi="Helvetica" w:cs="Helvetica"/>
          <w:sz w:val="24"/>
          <w:szCs w:val="24"/>
        </w:rPr>
      </w:pPr>
      <w:r w:rsidRPr="002E5E44">
        <w:rPr>
          <w:rFonts w:ascii="Helvetica" w:hAnsi="Helvetica" w:cs="Helvetica"/>
          <w:sz w:val="24"/>
          <w:szCs w:val="24"/>
        </w:rPr>
        <w:t xml:space="preserve">Söz konusu kişisel veriler, </w:t>
      </w:r>
      <w:proofErr w:type="spellStart"/>
      <w:r w:rsidRPr="002E5E44">
        <w:rPr>
          <w:rFonts w:ascii="Helvetica" w:hAnsi="Helvetica" w:cs="Helvetica"/>
          <w:sz w:val="24"/>
          <w:szCs w:val="24"/>
        </w:rPr>
        <w:t>KVKK’nın</w:t>
      </w:r>
      <w:proofErr w:type="spellEnd"/>
      <w:r w:rsidRPr="002E5E44">
        <w:rPr>
          <w:rFonts w:ascii="Helvetica" w:hAnsi="Helvetica" w:cs="Helvetica"/>
          <w:sz w:val="24"/>
          <w:szCs w:val="24"/>
        </w:rPr>
        <w:t xml:space="preserve"> 5. maddesinde yer alan “</w:t>
      </w:r>
      <w:r w:rsidRPr="002E5E44">
        <w:rPr>
          <w:rFonts w:ascii="Helvetica" w:hAnsi="Helvetica" w:cs="Helvetica"/>
          <w:color w:val="000000"/>
          <w:sz w:val="24"/>
          <w:szCs w:val="24"/>
        </w:rPr>
        <w:t xml:space="preserve">bir sözleşmenin kurulması veya ifasıyla doğrudan doğruya ilgili olması kaydıyla, sözleşmenin taraflarına ait kişisel verilerin </w:t>
      </w:r>
      <w:r w:rsidRPr="002E5E44">
        <w:rPr>
          <w:rFonts w:ascii="Helvetica" w:hAnsi="Helvetica" w:cs="Helvetica"/>
          <w:sz w:val="24"/>
          <w:szCs w:val="24"/>
        </w:rPr>
        <w:t>işlenmesinin gerekli olması” hukuki sebebine dayanarak otomatik yolla işlenmektedir ve sadece hukuki uyuşmazlıklarda ilgili yargı mercileriyle paylaşılacaktır.</w:t>
      </w:r>
    </w:p>
    <w:p w14:paraId="1373AD4D" w14:textId="77777777" w:rsidR="00C8250B" w:rsidRPr="002E5E44" w:rsidRDefault="00C8250B" w:rsidP="00C8250B">
      <w:pPr>
        <w:spacing w:after="0" w:line="276" w:lineRule="auto"/>
        <w:jc w:val="both"/>
        <w:rPr>
          <w:rFonts w:ascii="Helvetica" w:hAnsi="Helvetica" w:cs="Helvetica"/>
          <w:sz w:val="24"/>
          <w:szCs w:val="24"/>
        </w:rPr>
      </w:pPr>
    </w:p>
    <w:p w14:paraId="57CC2B6D" w14:textId="77777777" w:rsidR="00C8250B" w:rsidRPr="002E5E44" w:rsidRDefault="00C8250B" w:rsidP="00C8250B">
      <w:pPr>
        <w:spacing w:after="0" w:line="276" w:lineRule="auto"/>
        <w:jc w:val="both"/>
        <w:rPr>
          <w:rFonts w:ascii="Helvetica" w:hAnsi="Helvetica" w:cs="Helvetica"/>
          <w:sz w:val="24"/>
          <w:szCs w:val="24"/>
        </w:rPr>
      </w:pPr>
      <w:r w:rsidRPr="002E5E44">
        <w:rPr>
          <w:rFonts w:ascii="Helvetica" w:hAnsi="Helvetica" w:cs="Helvetica"/>
          <w:sz w:val="24"/>
          <w:szCs w:val="24"/>
        </w:rPr>
        <w:t xml:space="preserve">Kanunun “ilgili kişinin haklarını düzenleyen” 11. maddesi kapsamındaki taleplerinizi, “Veri Sorumlusuna Başvuru Usul ve Esasları Hakkında Tebliğe” göre </w:t>
      </w:r>
      <w:r>
        <w:rPr>
          <w:rFonts w:ascii="Helvetica" w:hAnsi="Helvetica" w:cs="Helvetica"/>
          <w:sz w:val="24"/>
          <w:szCs w:val="24"/>
        </w:rPr>
        <w:t xml:space="preserve">Yıldırım </w:t>
      </w:r>
      <w:proofErr w:type="spellStart"/>
      <w:r>
        <w:rPr>
          <w:rFonts w:ascii="Helvetica" w:hAnsi="Helvetica" w:cs="Helvetica"/>
          <w:sz w:val="24"/>
          <w:szCs w:val="24"/>
        </w:rPr>
        <w:t>mah.</w:t>
      </w:r>
      <w:proofErr w:type="spellEnd"/>
      <w:r>
        <w:rPr>
          <w:rFonts w:ascii="Helvetica" w:hAnsi="Helvetica" w:cs="Helvetica"/>
          <w:sz w:val="24"/>
          <w:szCs w:val="24"/>
        </w:rPr>
        <w:t xml:space="preserve"> 26006 </w:t>
      </w:r>
      <w:proofErr w:type="spellStart"/>
      <w:r>
        <w:rPr>
          <w:rFonts w:ascii="Helvetica" w:hAnsi="Helvetica" w:cs="Helvetica"/>
          <w:sz w:val="24"/>
          <w:szCs w:val="24"/>
        </w:rPr>
        <w:t>sk</w:t>
      </w:r>
      <w:proofErr w:type="spellEnd"/>
      <w:r>
        <w:rPr>
          <w:rFonts w:ascii="Helvetica" w:hAnsi="Helvetica" w:cs="Helvetica"/>
          <w:sz w:val="24"/>
          <w:szCs w:val="24"/>
        </w:rPr>
        <w:t xml:space="preserve">. Gelincik-1 </w:t>
      </w:r>
      <w:proofErr w:type="spellStart"/>
      <w:r>
        <w:rPr>
          <w:rFonts w:ascii="Helvetica" w:hAnsi="Helvetica" w:cs="Helvetica"/>
          <w:sz w:val="24"/>
          <w:szCs w:val="24"/>
        </w:rPr>
        <w:t>apt.</w:t>
      </w:r>
      <w:proofErr w:type="spellEnd"/>
      <w:r>
        <w:rPr>
          <w:rFonts w:ascii="Helvetica" w:hAnsi="Helvetica" w:cs="Helvetica"/>
          <w:sz w:val="24"/>
          <w:szCs w:val="24"/>
        </w:rPr>
        <w:t xml:space="preserve"> 15/3 Karesi Balıkesir</w:t>
      </w:r>
      <w:r w:rsidRPr="002E5E44">
        <w:rPr>
          <w:rFonts w:ascii="Helvetica" w:hAnsi="Helvetica" w:cs="Helvetica"/>
          <w:sz w:val="24"/>
          <w:szCs w:val="24"/>
        </w:rPr>
        <w:t xml:space="preserve"> adresine yazılı olarak iletebilir veya </w:t>
      </w:r>
      <w:r>
        <w:rPr>
          <w:rFonts w:ascii="Helvetica" w:hAnsi="Helvetica" w:cs="Helvetica"/>
          <w:sz w:val="24"/>
          <w:szCs w:val="24"/>
        </w:rPr>
        <w:t>drdtozlemkula@gmail.com</w:t>
      </w:r>
      <w:r w:rsidRPr="002E5E44">
        <w:rPr>
          <w:rFonts w:ascii="Helvetica" w:hAnsi="Helvetica" w:cs="Helvetica"/>
          <w:sz w:val="24"/>
          <w:szCs w:val="24"/>
        </w:rPr>
        <w:t xml:space="preserve"> adresine e-posta gönderebilirsiniz.</w:t>
      </w:r>
    </w:p>
    <w:p w14:paraId="5B11B72E" w14:textId="77777777" w:rsidR="00AC7D1A" w:rsidRDefault="00AC7D1A"/>
    <w:sectPr w:rsidR="00AC7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1A"/>
    <w:rsid w:val="00AC7D1A"/>
    <w:rsid w:val="00C82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9D192-6E8B-4C51-883D-52C640DF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0B"/>
    <w:rPr>
      <w:rFonts w:ascii="Calibri" w:eastAsia="Calibri" w:hAnsi="Calibri" w:cs="Arial"/>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karacan</dc:creator>
  <cp:keywords/>
  <dc:description/>
  <cp:lastModifiedBy>semih karacan</cp:lastModifiedBy>
  <cp:revision>2</cp:revision>
  <dcterms:created xsi:type="dcterms:W3CDTF">2023-02-08T09:15:00Z</dcterms:created>
  <dcterms:modified xsi:type="dcterms:W3CDTF">2023-02-08T09:15:00Z</dcterms:modified>
</cp:coreProperties>
</file>